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790F2" w14:textId="11FCF388" w:rsidR="00524C66" w:rsidRDefault="00524C66" w:rsidP="00524C66">
      <w:pPr>
        <w:autoSpaceDE w:val="0"/>
        <w:autoSpaceDN w:val="0"/>
        <w:adjustRightInd w:val="0"/>
        <w:spacing w:after="0" w:line="240" w:lineRule="auto"/>
        <w:rPr>
          <w:rFonts w:ascii="Times-Roman" w:hAnsi="Times-Roman" w:cs="Times-Roman"/>
          <w:color w:val="000000"/>
          <w:kern w:val="0"/>
          <w:lang w:val="fr-CA"/>
        </w:rPr>
      </w:pPr>
      <w:r w:rsidRPr="00524C66">
        <w:rPr>
          <w:rFonts w:ascii="Times-Roman" w:hAnsi="Times-Roman" w:cs="Times-Roman"/>
          <w:noProof/>
          <w:color w:val="000000"/>
          <w:kern w:val="0"/>
          <w:lang w:val="fr-CA"/>
        </w:rPr>
        <w:drawing>
          <wp:anchor distT="0" distB="0" distL="114300" distR="114300" simplePos="0" relativeHeight="251658240" behindDoc="0" locked="0" layoutInCell="1" allowOverlap="1" wp14:anchorId="403AF1D6" wp14:editId="1FCBDC7C">
            <wp:simplePos x="0" y="0"/>
            <wp:positionH relativeFrom="column">
              <wp:posOffset>4520565</wp:posOffset>
            </wp:positionH>
            <wp:positionV relativeFrom="paragraph">
              <wp:posOffset>0</wp:posOffset>
            </wp:positionV>
            <wp:extent cx="1117600" cy="908050"/>
            <wp:effectExtent l="0" t="0" r="0" b="6350"/>
            <wp:wrapThrough wrapText="bothSides">
              <wp:wrapPolygon edited="0">
                <wp:start x="0" y="0"/>
                <wp:lineTo x="0" y="21449"/>
                <wp:lineTo x="21355" y="21449"/>
                <wp:lineTo x="21355" y="0"/>
                <wp:lineTo x="0" y="0"/>
              </wp:wrapPolygon>
            </wp:wrapThrough>
            <wp:docPr id="1042884028" name="Imagen 2"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884028" name="Imagen 2" descr="Icon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7600"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D3819D" w14:textId="77777777" w:rsidR="00685BFE" w:rsidRDefault="00685BFE" w:rsidP="00685BFE">
      <w:pPr>
        <w:autoSpaceDE w:val="0"/>
        <w:autoSpaceDN w:val="0"/>
        <w:adjustRightInd w:val="0"/>
        <w:spacing w:before="240" w:after="240" w:line="240" w:lineRule="auto"/>
        <w:rPr>
          <w:rFonts w:ascii="Times-Bold" w:hAnsi="Times-Bold" w:cs="Times-Bold"/>
          <w:b/>
          <w:bCs/>
          <w:color w:val="FB0054"/>
          <w:kern w:val="0"/>
          <w:sz w:val="32"/>
          <w:szCs w:val="32"/>
          <w:lang w:val="fr-CA"/>
        </w:rPr>
      </w:pPr>
    </w:p>
    <w:p w14:paraId="45683281" w14:textId="77777777" w:rsidR="00685BFE" w:rsidRDefault="00685BFE" w:rsidP="00685BFE">
      <w:pPr>
        <w:autoSpaceDE w:val="0"/>
        <w:autoSpaceDN w:val="0"/>
        <w:adjustRightInd w:val="0"/>
        <w:spacing w:before="240" w:after="240" w:line="240" w:lineRule="auto"/>
        <w:rPr>
          <w:rFonts w:ascii="Times-Bold" w:hAnsi="Times-Bold" w:cs="Times-Bold"/>
          <w:b/>
          <w:bCs/>
          <w:color w:val="FB0054"/>
          <w:kern w:val="0"/>
          <w:sz w:val="32"/>
          <w:szCs w:val="32"/>
          <w:lang w:val="fr-CA"/>
        </w:rPr>
      </w:pPr>
    </w:p>
    <w:p w14:paraId="56AD9AA1" w14:textId="09816E11" w:rsidR="00524C66" w:rsidRPr="00685BFE" w:rsidRDefault="00524C66" w:rsidP="00685BFE">
      <w:pPr>
        <w:autoSpaceDE w:val="0"/>
        <w:autoSpaceDN w:val="0"/>
        <w:adjustRightInd w:val="0"/>
        <w:spacing w:before="240" w:after="240" w:line="240" w:lineRule="auto"/>
        <w:rPr>
          <w:rFonts w:ascii="Times-Bold" w:hAnsi="Times-Bold" w:cs="Times-Bold"/>
          <w:b/>
          <w:bCs/>
          <w:color w:val="FB0054"/>
          <w:kern w:val="0"/>
          <w:sz w:val="32"/>
          <w:szCs w:val="32"/>
          <w:lang w:val="fr-CA"/>
        </w:rPr>
      </w:pPr>
      <w:r w:rsidRPr="00524C66">
        <w:rPr>
          <w:rFonts w:ascii="Times-Bold" w:hAnsi="Times-Bold" w:cs="Times-Bold"/>
          <w:b/>
          <w:bCs/>
          <w:color w:val="FB0054"/>
          <w:kern w:val="0"/>
          <w:sz w:val="32"/>
          <w:szCs w:val="32"/>
          <w:lang w:val="fr-CA"/>
        </w:rPr>
        <w:t>Formulaire de demande de cueillette de meubles</w:t>
      </w:r>
      <w:r w:rsidR="00685BFE">
        <w:rPr>
          <w:rFonts w:ascii="Times-Bold" w:hAnsi="Times-Bold" w:cs="Times-Bold"/>
          <w:b/>
          <w:bCs/>
          <w:color w:val="FB0054"/>
          <w:kern w:val="0"/>
          <w:sz w:val="32"/>
          <w:szCs w:val="32"/>
          <w:lang w:val="fr-CA"/>
        </w:rPr>
        <w:t xml:space="preserve"> </w:t>
      </w:r>
      <w:r w:rsidRPr="00524C66">
        <w:rPr>
          <w:rFonts w:ascii="Times-Roman" w:hAnsi="Times-Roman" w:cs="Times-Roman"/>
          <w:color w:val="474747"/>
          <w:kern w:val="0"/>
          <w:lang w:val="fr-CA"/>
        </w:rPr>
        <w:t>Région de l’Outaouais seulement</w:t>
      </w:r>
    </w:p>
    <w:p w14:paraId="24C41DC5" w14:textId="77777777" w:rsidR="00524C66" w:rsidRDefault="00524C66" w:rsidP="00524C66">
      <w:pPr>
        <w:autoSpaceDE w:val="0"/>
        <w:autoSpaceDN w:val="0"/>
        <w:adjustRightInd w:val="0"/>
        <w:spacing w:after="0" w:line="240" w:lineRule="auto"/>
        <w:rPr>
          <w:rFonts w:ascii="Times-Roman" w:hAnsi="Times-Roman" w:cs="Times-Roman"/>
          <w:color w:val="000000"/>
          <w:kern w:val="0"/>
          <w:lang w:val="fr-CA"/>
        </w:rPr>
      </w:pPr>
    </w:p>
    <w:p w14:paraId="32DB2FA4" w14:textId="77777777" w:rsidR="00524C66" w:rsidRPr="00685BFE" w:rsidRDefault="00524C66" w:rsidP="00524C6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360" w:lineRule="auto"/>
        <w:rPr>
          <w:rFonts w:ascii="Times-Bold" w:hAnsi="Times-Bold" w:cs="Times-Bold"/>
          <w:b/>
          <w:bCs/>
          <w:color w:val="000000"/>
          <w:kern w:val="0"/>
          <w:lang w:val="fr-CA"/>
        </w:rPr>
      </w:pPr>
      <w:r w:rsidRPr="00685BFE">
        <w:rPr>
          <w:rFonts w:ascii="Times-Bold" w:hAnsi="Times-Bold" w:cs="Times-Bold"/>
          <w:b/>
          <w:bCs/>
          <w:color w:val="000000"/>
          <w:kern w:val="0"/>
          <w:lang w:val="fr-CA"/>
        </w:rPr>
        <w:t xml:space="preserve">Nom : </w:t>
      </w:r>
      <w:r w:rsidRPr="00685BFE">
        <w:rPr>
          <w:rFonts w:ascii="Times-Bold" w:hAnsi="Times-Bold" w:cs="Times-Bold"/>
          <w:b/>
          <w:bCs/>
          <w:color w:val="000000"/>
          <w:kern w:val="0"/>
          <w:lang w:val="fr-CA"/>
        </w:rPr>
        <w:tab/>
      </w:r>
      <w:r w:rsidRPr="00685BFE">
        <w:rPr>
          <w:rFonts w:ascii="Times-Bold" w:hAnsi="Times-Bold" w:cs="Times-Bold"/>
          <w:b/>
          <w:bCs/>
          <w:color w:val="000000"/>
          <w:kern w:val="0"/>
          <w:lang w:val="fr-CA"/>
        </w:rPr>
        <w:tab/>
      </w:r>
      <w:r w:rsidRPr="00685BFE">
        <w:rPr>
          <w:rFonts w:ascii="Times-Bold" w:hAnsi="Times-Bold" w:cs="Times-Bold"/>
          <w:b/>
          <w:bCs/>
          <w:color w:val="000000"/>
          <w:kern w:val="0"/>
          <w:lang w:val="fr-CA"/>
        </w:rPr>
        <w:tab/>
      </w:r>
      <w:r w:rsidRPr="00685BFE">
        <w:rPr>
          <w:rFonts w:ascii="Times-Bold" w:hAnsi="Times-Bold" w:cs="Times-Bold"/>
          <w:b/>
          <w:bCs/>
          <w:color w:val="000000"/>
          <w:kern w:val="0"/>
          <w:lang w:val="fr-CA"/>
        </w:rPr>
        <w:tab/>
      </w:r>
      <w:r w:rsidRPr="00685BFE">
        <w:rPr>
          <w:rFonts w:ascii="Times-Bold" w:hAnsi="Times-Bold" w:cs="Times-Bold"/>
          <w:b/>
          <w:bCs/>
          <w:color w:val="000000"/>
          <w:kern w:val="0"/>
          <w:lang w:val="fr-CA"/>
        </w:rPr>
        <w:t xml:space="preserve">Prénom : </w:t>
      </w:r>
      <w:r w:rsidRPr="00685BFE">
        <w:rPr>
          <w:rFonts w:ascii="Times-Bold" w:hAnsi="Times-Bold" w:cs="Times-Bold"/>
          <w:b/>
          <w:bCs/>
          <w:color w:val="000000"/>
          <w:kern w:val="0"/>
          <w:lang w:val="fr-CA"/>
        </w:rPr>
        <w:tab/>
      </w:r>
      <w:r w:rsidRPr="00685BFE">
        <w:rPr>
          <w:rFonts w:ascii="Times-Bold" w:hAnsi="Times-Bold" w:cs="Times-Bold"/>
          <w:b/>
          <w:bCs/>
          <w:color w:val="000000"/>
          <w:kern w:val="0"/>
          <w:lang w:val="fr-CA"/>
        </w:rPr>
        <w:tab/>
      </w:r>
    </w:p>
    <w:p w14:paraId="2CD0E77F" w14:textId="27E4BAEB" w:rsidR="00524C66" w:rsidRPr="00685BFE" w:rsidRDefault="00524C66" w:rsidP="00524C6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360" w:lineRule="auto"/>
        <w:rPr>
          <w:rFonts w:ascii="Times-Bold" w:hAnsi="Times-Bold" w:cs="Times-Bold"/>
          <w:b/>
          <w:bCs/>
          <w:color w:val="000000"/>
          <w:kern w:val="0"/>
          <w:lang w:val="fr-CA"/>
        </w:rPr>
      </w:pPr>
      <w:r w:rsidRPr="00685BFE">
        <w:rPr>
          <w:rFonts w:ascii="Times-Bold" w:hAnsi="Times-Bold" w:cs="Times-Bold"/>
          <w:b/>
          <w:bCs/>
          <w:color w:val="000000"/>
          <w:kern w:val="0"/>
          <w:lang w:val="fr-CA"/>
        </w:rPr>
        <w:t xml:space="preserve">Adresse : </w:t>
      </w:r>
      <w:r w:rsidRPr="00685BFE">
        <w:rPr>
          <w:rFonts w:ascii="Times-Bold" w:hAnsi="Times-Bold" w:cs="Times-Bold"/>
          <w:b/>
          <w:bCs/>
          <w:color w:val="000000"/>
          <w:kern w:val="0"/>
          <w:lang w:val="fr-CA"/>
        </w:rPr>
        <w:tab/>
      </w:r>
      <w:r w:rsidRPr="00685BFE">
        <w:rPr>
          <w:rFonts w:ascii="Times-Bold" w:hAnsi="Times-Bold" w:cs="Times-Bold"/>
          <w:b/>
          <w:bCs/>
          <w:color w:val="000000"/>
          <w:kern w:val="0"/>
          <w:lang w:val="fr-CA"/>
        </w:rPr>
        <w:tab/>
      </w:r>
      <w:r w:rsidRPr="00685BFE">
        <w:rPr>
          <w:rFonts w:ascii="Times-Bold" w:hAnsi="Times-Bold" w:cs="Times-Bold"/>
          <w:b/>
          <w:bCs/>
          <w:color w:val="000000"/>
          <w:kern w:val="0"/>
          <w:lang w:val="fr-CA"/>
        </w:rPr>
        <w:tab/>
      </w:r>
      <w:r w:rsidRPr="00685BFE">
        <w:rPr>
          <w:rFonts w:ascii="Times-Bold" w:hAnsi="Times-Bold" w:cs="Times-Bold"/>
          <w:b/>
          <w:bCs/>
          <w:color w:val="000000"/>
          <w:kern w:val="0"/>
          <w:lang w:val="fr-CA"/>
        </w:rPr>
        <w:tab/>
      </w:r>
      <w:r w:rsidRPr="00685BFE">
        <w:rPr>
          <w:rFonts w:ascii="Times-Bold" w:hAnsi="Times-Bold" w:cs="Times-Bold"/>
          <w:b/>
          <w:bCs/>
          <w:color w:val="000000"/>
          <w:kern w:val="0"/>
          <w:lang w:val="fr-CA"/>
        </w:rPr>
        <w:tab/>
      </w:r>
      <w:r w:rsidRPr="00685BFE">
        <w:rPr>
          <w:rFonts w:ascii="Times-Bold" w:hAnsi="Times-Bold" w:cs="Times-Bold"/>
          <w:b/>
          <w:bCs/>
          <w:color w:val="000000"/>
          <w:kern w:val="0"/>
          <w:lang w:val="fr-CA"/>
        </w:rPr>
        <w:tab/>
      </w:r>
      <w:r w:rsidRPr="00685BFE">
        <w:rPr>
          <w:rFonts w:ascii="Times-Bold" w:hAnsi="Times-Bold" w:cs="Times-Bold"/>
          <w:b/>
          <w:bCs/>
          <w:color w:val="000000"/>
          <w:kern w:val="0"/>
          <w:lang w:val="fr-CA"/>
        </w:rPr>
        <w:t>Étage :</w:t>
      </w:r>
      <w:r w:rsidRPr="00685BFE">
        <w:rPr>
          <w:rFonts w:ascii="Times-Bold" w:hAnsi="Times-Bold" w:cs="Times-Bold"/>
          <w:b/>
          <w:bCs/>
          <w:color w:val="000000"/>
          <w:kern w:val="0"/>
          <w:lang w:val="fr-CA"/>
        </w:rPr>
        <w:t xml:space="preserve">             </w:t>
      </w:r>
      <w:r w:rsidRPr="00685BFE">
        <w:rPr>
          <w:rFonts w:ascii="Times-Bold" w:hAnsi="Times-Bold" w:cs="Times-Bold"/>
          <w:b/>
          <w:bCs/>
          <w:color w:val="000000"/>
          <w:kern w:val="0"/>
          <w:lang w:val="fr-CA"/>
        </w:rPr>
        <w:t>Tél. :</w:t>
      </w:r>
    </w:p>
    <w:p w14:paraId="18DF0C45" w14:textId="77777777" w:rsidR="00685BFE" w:rsidRDefault="00685BFE" w:rsidP="00685BFE">
      <w:pPr>
        <w:autoSpaceDE w:val="0"/>
        <w:autoSpaceDN w:val="0"/>
        <w:adjustRightInd w:val="0"/>
        <w:spacing w:after="0" w:line="240" w:lineRule="auto"/>
        <w:rPr>
          <w:rFonts w:ascii="Times-Bold" w:hAnsi="Times-Bold" w:cs="Times-Bold"/>
          <w:b/>
          <w:bCs/>
          <w:color w:val="313131"/>
          <w:kern w:val="0"/>
          <w:lang w:val="fr-CA"/>
        </w:rPr>
      </w:pPr>
    </w:p>
    <w:p w14:paraId="3A129DCD" w14:textId="4A361C0D" w:rsidR="00524C66" w:rsidRPr="00685BFE" w:rsidRDefault="00524C66" w:rsidP="00685BFE">
      <w:pPr>
        <w:autoSpaceDE w:val="0"/>
        <w:autoSpaceDN w:val="0"/>
        <w:adjustRightInd w:val="0"/>
        <w:spacing w:after="0" w:line="240" w:lineRule="auto"/>
        <w:rPr>
          <w:rFonts w:ascii="Times-Bold" w:hAnsi="Times-Bold" w:cs="Times-Bold"/>
          <w:b/>
          <w:bCs/>
          <w:color w:val="0C0C0C"/>
          <w:kern w:val="0"/>
          <w:lang w:val="fr-CA"/>
        </w:rPr>
      </w:pPr>
      <w:r w:rsidRPr="00685BFE">
        <w:rPr>
          <w:rFonts w:ascii="Times-Bold" w:hAnsi="Times-Bold" w:cs="Times-Bold"/>
          <w:b/>
          <w:bCs/>
          <w:color w:val="313131"/>
          <w:kern w:val="0"/>
          <w:lang w:val="fr-CA"/>
        </w:rPr>
        <w:t>Indiquez les items et la quantité que vous avez à donner</w:t>
      </w:r>
    </w:p>
    <w:tbl>
      <w:tblPr>
        <w:tblW w:w="0" w:type="auto"/>
        <w:tblInd w:w="-118" w:type="dxa"/>
        <w:tblBorders>
          <w:top w:val="none" w:sz="6" w:space="0" w:color="auto"/>
          <w:left w:val="none" w:sz="6" w:space="0" w:color="auto"/>
          <w:right w:val="none" w:sz="6" w:space="0" w:color="auto"/>
        </w:tblBorders>
        <w:tblLayout w:type="fixed"/>
        <w:tblCellMar>
          <w:left w:w="57" w:type="dxa"/>
          <w:right w:w="57" w:type="dxa"/>
        </w:tblCellMar>
        <w:tblLook w:val="0000" w:firstRow="0" w:lastRow="0" w:firstColumn="0" w:lastColumn="0" w:noHBand="0" w:noVBand="0"/>
      </w:tblPr>
      <w:tblGrid>
        <w:gridCol w:w="3519"/>
        <w:gridCol w:w="1418"/>
        <w:gridCol w:w="3999"/>
      </w:tblGrid>
      <w:tr w:rsidR="00524C66" w:rsidRPr="00685BFE" w14:paraId="36C56B22" w14:textId="77777777" w:rsidTr="00524C66">
        <w:tblPrEx>
          <w:tblCellMar>
            <w:top w:w="0" w:type="dxa"/>
            <w:bottom w:w="0" w:type="dxa"/>
          </w:tblCellMar>
        </w:tblPrEx>
        <w:trPr>
          <w:trHeight w:val="420"/>
        </w:trPr>
        <w:tc>
          <w:tcPr>
            <w:tcW w:w="3519" w:type="dxa"/>
            <w:tcBorders>
              <w:top w:val="single" w:sz="8" w:space="0" w:color="000000"/>
              <w:left w:val="single" w:sz="8" w:space="0" w:color="000000"/>
              <w:bottom w:val="single" w:sz="8" w:space="0" w:color="000000"/>
              <w:right w:val="single" w:sz="8" w:space="0" w:color="000000"/>
            </w:tcBorders>
            <w:shd w:val="clear" w:color="auto" w:fill="6C6C6C"/>
            <w:tcMar>
              <w:top w:w="20" w:type="nil"/>
              <w:left w:w="20" w:type="nil"/>
              <w:bottom w:w="20" w:type="nil"/>
              <w:right w:w="20" w:type="nil"/>
            </w:tcMar>
            <w:vAlign w:val="center"/>
          </w:tcPr>
          <w:p w14:paraId="773C9DDB"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C0C0C"/>
                <w:kern w:val="0"/>
                <w:lang w:val="fr-CA"/>
              </w:rPr>
              <w:t>Cuisine</w:t>
            </w:r>
          </w:p>
        </w:tc>
        <w:tc>
          <w:tcPr>
            <w:tcW w:w="1418" w:type="dxa"/>
            <w:tcBorders>
              <w:top w:val="single" w:sz="8" w:space="0" w:color="000000"/>
              <w:left w:val="single" w:sz="8" w:space="0" w:color="000000"/>
              <w:bottom w:val="single" w:sz="8" w:space="0" w:color="000000"/>
              <w:right w:val="single" w:sz="8" w:space="0" w:color="000000"/>
            </w:tcBorders>
            <w:shd w:val="clear" w:color="auto" w:fill="6C6C6C"/>
            <w:tcMar>
              <w:top w:w="20" w:type="nil"/>
              <w:left w:w="20" w:type="nil"/>
              <w:bottom w:w="20" w:type="nil"/>
              <w:right w:w="20" w:type="nil"/>
            </w:tcMar>
            <w:vAlign w:val="center"/>
          </w:tcPr>
          <w:p w14:paraId="6B80D956"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C0C0C"/>
                <w:kern w:val="0"/>
                <w:lang w:val="fr-CA"/>
              </w:rPr>
              <w:t>Quantité</w:t>
            </w: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491E9EF8" w14:textId="69F383F0"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C0C0C"/>
                <w:kern w:val="0"/>
                <w:lang w:val="fr-CA"/>
              </w:rPr>
              <w:t>Réservé à Réservé à l’administration</w:t>
            </w:r>
          </w:p>
        </w:tc>
      </w:tr>
      <w:tr w:rsidR="00524C66" w:rsidRPr="00685BFE" w14:paraId="4C8C69B9" w14:textId="77777777" w:rsidTr="00524C66">
        <w:tblPrEx>
          <w:tblBorders>
            <w:top w:val="none" w:sz="0" w:space="0" w:color="auto"/>
          </w:tblBorders>
          <w:tblCellMar>
            <w:top w:w="0" w:type="dxa"/>
            <w:bottom w:w="0" w:type="dxa"/>
          </w:tblCellMar>
        </w:tblPrEx>
        <w:trPr>
          <w:trHeight w:val="309"/>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4EABC56D"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00000"/>
                <w:kern w:val="0"/>
                <w:lang w:val="fr-CA"/>
              </w:rPr>
              <w:t>Poêle 24 –30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EC1CAC7"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5B8D0883"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3C796880"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41C0B9C5"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00000"/>
                <w:kern w:val="0"/>
                <w:lang w:val="fr-CA"/>
              </w:rPr>
              <w:t>Frigidaire en bon état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19A3930F"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334D6DC8"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67F3839F"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18AABDFC"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00000"/>
                <w:kern w:val="0"/>
                <w:lang w:val="fr-CA"/>
              </w:rPr>
              <w:t>Table de cuisine</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9472AF6"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A4804F8"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5ABD9F62"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040D4953"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00000"/>
                <w:kern w:val="0"/>
                <w:lang w:val="fr-CA"/>
              </w:rPr>
              <w:t>Chaise cuisine</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CC2B179"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41F2AE7"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370DE232"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379846AC"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00000"/>
                <w:kern w:val="0"/>
                <w:lang w:val="fr-CA"/>
              </w:rPr>
              <w:t>Laveuse</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7DC06AE"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7EF92503"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2A1A9ECD"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2AAB669E"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00000"/>
                <w:kern w:val="0"/>
                <w:lang w:val="fr-CA"/>
              </w:rPr>
              <w:t>Sécheuse</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C8C75B2"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38BED48"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5A602A2D"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5A4AE86D"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Italic" w:hAnsi="Times-Italic" w:cs="Times-Italic"/>
                <w:i/>
                <w:iCs/>
                <w:color w:val="000000"/>
                <w:kern w:val="0"/>
                <w:lang w:val="fr-CA"/>
              </w:rPr>
              <w:t>Micro-ondes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6C38228"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1564E2DE"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33BC0846"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363EDDC9"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Italic" w:hAnsi="Times-Italic" w:cs="Times-Italic"/>
                <w:i/>
                <w:iCs/>
                <w:color w:val="000000"/>
                <w:kern w:val="0"/>
                <w:lang w:val="fr-CA"/>
              </w:rPr>
              <w:t>Meuble mi/ondes T.V. Ordi</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4CF2EE7"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3B472750"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0D5D4FA8"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6C6C6C"/>
            <w:tcMar>
              <w:top w:w="20" w:type="nil"/>
              <w:left w:w="20" w:type="nil"/>
              <w:bottom w:w="20" w:type="nil"/>
              <w:right w:w="20" w:type="nil"/>
            </w:tcMar>
            <w:vAlign w:val="center"/>
          </w:tcPr>
          <w:p w14:paraId="4F962199"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C0C0C"/>
                <w:kern w:val="0"/>
                <w:lang w:val="fr-CA"/>
              </w:rPr>
              <w:t>Salon</w:t>
            </w:r>
          </w:p>
        </w:tc>
        <w:tc>
          <w:tcPr>
            <w:tcW w:w="1418" w:type="dxa"/>
            <w:tcBorders>
              <w:top w:val="single" w:sz="8" w:space="0" w:color="000000"/>
              <w:left w:val="single" w:sz="8" w:space="0" w:color="000000"/>
              <w:bottom w:val="single" w:sz="8" w:space="0" w:color="000000"/>
              <w:right w:val="single" w:sz="8" w:space="0" w:color="000000"/>
            </w:tcBorders>
            <w:shd w:val="clear" w:color="auto" w:fill="6C6C6C"/>
            <w:tcMar>
              <w:top w:w="20" w:type="nil"/>
              <w:left w:w="20" w:type="nil"/>
              <w:bottom w:w="20" w:type="nil"/>
              <w:right w:w="20" w:type="nil"/>
            </w:tcMar>
            <w:vAlign w:val="center"/>
          </w:tcPr>
          <w:p w14:paraId="4D93BEF3"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C0C0C"/>
                <w:kern w:val="0"/>
                <w:lang w:val="fr-CA"/>
              </w:rPr>
              <w:t>Quantité</w:t>
            </w: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38115E59" w14:textId="2D98048C"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C0C0C"/>
                <w:kern w:val="0"/>
                <w:lang w:val="fr-CA"/>
              </w:rPr>
              <w:t>Réservé à Réservé à l’administration</w:t>
            </w:r>
          </w:p>
        </w:tc>
      </w:tr>
      <w:tr w:rsidR="00524C66" w:rsidRPr="00685BFE" w14:paraId="520A2B84"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4FC592E8"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00000"/>
                <w:kern w:val="0"/>
                <w:lang w:val="fr-CA"/>
              </w:rPr>
              <w:t>Divan 3 places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9A1B4EE"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7BA708D1"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182CFDB0"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6B344EE0"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00000"/>
                <w:kern w:val="0"/>
                <w:lang w:val="fr-CA"/>
              </w:rPr>
              <w:t>Divan 2 places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50C2E51B"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5FDC0EB4"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4D3B209A"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110D0ACD"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00000"/>
                <w:kern w:val="0"/>
                <w:lang w:val="fr-CA"/>
              </w:rPr>
              <w:t>Fauteuil 1 place</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3C64275A"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946691B"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3CA7496A"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705E8E15"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Italic" w:hAnsi="Times-Italic" w:cs="Times-Italic"/>
                <w:i/>
                <w:iCs/>
                <w:color w:val="000000"/>
                <w:kern w:val="0"/>
                <w:lang w:val="fr-CA"/>
              </w:rPr>
              <w:t>Futon</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767DA92C"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4DCFEC41"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07D540D4"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78B82C24"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Italic" w:hAnsi="Times-Italic" w:cs="Times-Italic"/>
                <w:i/>
                <w:iCs/>
                <w:color w:val="000000"/>
                <w:kern w:val="0"/>
                <w:lang w:val="fr-CA"/>
              </w:rPr>
              <w:t>Divan-lit 2 places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4C82499A"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3D4E81C5"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58CA1A73"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1B24CBD3"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Italic" w:hAnsi="Times-Italic" w:cs="Times-Italic"/>
                <w:i/>
                <w:iCs/>
                <w:color w:val="000000"/>
                <w:kern w:val="0"/>
                <w:lang w:val="fr-CA"/>
              </w:rPr>
              <w:t>Table de salon</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DAC2A14"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0D72599"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6A64988A"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5C658CA3"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Italic" w:hAnsi="Times-Italic" w:cs="Times-Italic"/>
                <w:i/>
                <w:iCs/>
                <w:color w:val="000000"/>
                <w:kern w:val="0"/>
                <w:lang w:val="fr-CA"/>
              </w:rPr>
              <w:t>Téléviseur (avec manette)</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3ED12CDF"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79B330D0"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149F28D9"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303CE570"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Italic" w:hAnsi="Times-Italic" w:cs="Times-Italic"/>
                <w:i/>
                <w:iCs/>
                <w:color w:val="000000"/>
                <w:kern w:val="0"/>
                <w:lang w:val="fr-CA"/>
              </w:rPr>
              <w:t>Bibliothèque</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B3AC478"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88FEDB7"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06478163"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6C6C6C"/>
            <w:tcMar>
              <w:top w:w="20" w:type="nil"/>
              <w:left w:w="20" w:type="nil"/>
              <w:bottom w:w="20" w:type="nil"/>
              <w:right w:w="20" w:type="nil"/>
            </w:tcMar>
            <w:vAlign w:val="center"/>
          </w:tcPr>
          <w:p w14:paraId="38EEDC7B"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C0C0C"/>
                <w:kern w:val="0"/>
                <w:lang w:val="fr-CA"/>
              </w:rPr>
              <w:t>Chambre</w:t>
            </w:r>
          </w:p>
        </w:tc>
        <w:tc>
          <w:tcPr>
            <w:tcW w:w="1418" w:type="dxa"/>
            <w:tcBorders>
              <w:top w:val="single" w:sz="8" w:space="0" w:color="000000"/>
              <w:left w:val="single" w:sz="8" w:space="0" w:color="000000"/>
              <w:bottom w:val="single" w:sz="8" w:space="0" w:color="000000"/>
              <w:right w:val="single" w:sz="8" w:space="0" w:color="000000"/>
            </w:tcBorders>
            <w:shd w:val="clear" w:color="auto" w:fill="6C6C6C"/>
            <w:tcMar>
              <w:top w:w="20" w:type="nil"/>
              <w:left w:w="20" w:type="nil"/>
              <w:bottom w:w="20" w:type="nil"/>
              <w:right w:w="20" w:type="nil"/>
            </w:tcMar>
            <w:vAlign w:val="center"/>
          </w:tcPr>
          <w:p w14:paraId="3E8D37BF"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C0C0C"/>
                <w:kern w:val="0"/>
                <w:lang w:val="fr-CA"/>
              </w:rPr>
              <w:t>Quantité</w:t>
            </w: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4AA064CA" w14:textId="19D0FE69"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C0C0C"/>
                <w:kern w:val="0"/>
                <w:lang w:val="fr-CA"/>
              </w:rPr>
              <w:t>Réservé à Réservé à l’administration</w:t>
            </w:r>
          </w:p>
        </w:tc>
      </w:tr>
      <w:tr w:rsidR="00524C66" w:rsidRPr="00685BFE" w14:paraId="40645E59"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003B6AF1"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00000"/>
                <w:kern w:val="0"/>
                <w:lang w:val="fr-CA"/>
              </w:rPr>
              <w:t>Matelas-sommier-base lit 1 place</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28246F8"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5AE93A09"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4EA59AA9"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6584563E"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00000"/>
                <w:kern w:val="0"/>
                <w:lang w:val="fr-CA"/>
              </w:rPr>
              <w:t>Matelas-sommier-base lit 2 places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0ED8787"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53751B4F"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71727FF0"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422B33FD"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00000"/>
                <w:kern w:val="0"/>
                <w:lang w:val="fr-CA"/>
              </w:rPr>
              <w:t>Bureau à linge</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E764EA6"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BB3F2B2"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79A6171E"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50A2FBF8"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Italic" w:hAnsi="Times-Italic" w:cs="Times-Italic"/>
                <w:i/>
                <w:iCs/>
                <w:color w:val="000000"/>
                <w:kern w:val="0"/>
                <w:lang w:val="fr-CA"/>
              </w:rPr>
              <w:t>Table de chevet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17A93495"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515309A6"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72B194DA"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6C6C6C"/>
            <w:tcMar>
              <w:top w:w="20" w:type="nil"/>
              <w:left w:w="20" w:type="nil"/>
              <w:bottom w:w="20" w:type="nil"/>
              <w:right w:w="20" w:type="nil"/>
            </w:tcMar>
            <w:vAlign w:val="center"/>
          </w:tcPr>
          <w:p w14:paraId="73D1D6BA"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C0C0C"/>
                <w:kern w:val="0"/>
                <w:lang w:val="fr-CA"/>
              </w:rPr>
              <w:t>Articles de bébé</w:t>
            </w:r>
          </w:p>
        </w:tc>
        <w:tc>
          <w:tcPr>
            <w:tcW w:w="1418" w:type="dxa"/>
            <w:tcBorders>
              <w:top w:val="single" w:sz="8" w:space="0" w:color="000000"/>
              <w:left w:val="single" w:sz="8" w:space="0" w:color="000000"/>
              <w:bottom w:val="single" w:sz="8" w:space="0" w:color="000000"/>
              <w:right w:val="single" w:sz="8" w:space="0" w:color="000000"/>
            </w:tcBorders>
            <w:shd w:val="clear" w:color="auto" w:fill="6C6C6C"/>
            <w:tcMar>
              <w:top w:w="20" w:type="nil"/>
              <w:left w:w="20" w:type="nil"/>
              <w:bottom w:w="20" w:type="nil"/>
              <w:right w:w="20" w:type="nil"/>
            </w:tcMar>
            <w:vAlign w:val="center"/>
          </w:tcPr>
          <w:p w14:paraId="54278EF0"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C0C0C"/>
                <w:kern w:val="0"/>
                <w:lang w:val="fr-CA"/>
              </w:rPr>
              <w:t>Quantité</w:t>
            </w: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CA36049" w14:textId="5009B88C"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C0C0C"/>
                <w:kern w:val="0"/>
                <w:lang w:val="fr-CA"/>
              </w:rPr>
              <w:t>Réservé à Réservé à l’administration</w:t>
            </w:r>
          </w:p>
        </w:tc>
      </w:tr>
      <w:tr w:rsidR="00524C66" w:rsidRPr="00685BFE" w14:paraId="58605ECC"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21A86236"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proofErr w:type="spellStart"/>
            <w:r w:rsidRPr="00685BFE">
              <w:rPr>
                <w:rFonts w:ascii="Times-Bold" w:hAnsi="Times-Bold" w:cs="Times-Bold"/>
                <w:b/>
                <w:bCs/>
                <w:color w:val="000000"/>
                <w:kern w:val="0"/>
                <w:lang w:val="fr-CA"/>
              </w:rPr>
              <w:t>Basinette</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53CC8490"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8066512"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006FA877"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04218A3C"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00000"/>
                <w:kern w:val="0"/>
                <w:lang w:val="fr-CA"/>
              </w:rPr>
              <w:t>Tables à langer</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15C0D646"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1E8F0EE"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3FA45C79"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569E9414"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Bold" w:hAnsi="Times-Bold" w:cs="Times-Bold"/>
                <w:b/>
                <w:bCs/>
                <w:color w:val="000000"/>
                <w:kern w:val="0"/>
                <w:lang w:val="fr-CA"/>
              </w:rPr>
              <w:t>Bureau enfant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1CA39B9C"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4B957488"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31F9497B"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1F7C6A59"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Italic" w:hAnsi="Times-Italic" w:cs="Times-Italic"/>
                <w:i/>
                <w:iCs/>
                <w:color w:val="000000"/>
                <w:kern w:val="0"/>
                <w:lang w:val="fr-CA"/>
              </w:rPr>
              <w:t>5. Autres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3088A63"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79B1B853"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4E797A92"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4384D1B8"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Italic" w:hAnsi="Times-Italic" w:cs="Times-Italic"/>
                <w:i/>
                <w:iCs/>
                <w:color w:val="000000"/>
                <w:kern w:val="0"/>
                <w:lang w:val="fr-CA"/>
              </w:rPr>
              <w:t>Boîtes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596E581C"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793702F5"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03AF372C"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25601FC3"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Italic" w:hAnsi="Times-Italic" w:cs="Times-Italic"/>
                <w:i/>
                <w:iCs/>
                <w:color w:val="000000"/>
                <w:kern w:val="0"/>
                <w:lang w:val="fr-CA"/>
              </w:rPr>
              <w:t>Sacs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73AF44D1"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25F002FC"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725C9AB9" w14:textId="77777777" w:rsidTr="00524C66">
        <w:tblPrEx>
          <w:tblBorders>
            <w:top w:val="none" w:sz="0" w:space="0" w:color="auto"/>
          </w:tblBorders>
          <w:tblCellMar>
            <w:top w:w="0" w:type="dxa"/>
            <w:bottom w:w="0" w:type="dxa"/>
          </w:tblCellMar>
        </w:tblPrEx>
        <w:trPr>
          <w:trHeight w:val="20"/>
        </w:trPr>
        <w:tc>
          <w:tcPr>
            <w:tcW w:w="3519"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73E43A3E" w14:textId="77777777"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Italic" w:hAnsi="Times-Italic" w:cs="Times-Italic"/>
                <w:i/>
                <w:iCs/>
                <w:color w:val="000000"/>
                <w:kern w:val="0"/>
                <w:lang w:val="fr-CA"/>
              </w:rPr>
              <w:t>Divers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159B639F"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c>
          <w:tcPr>
            <w:tcW w:w="3999"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0549916C" w14:textId="77777777" w:rsidR="00524C66" w:rsidRPr="00685BFE" w:rsidRDefault="00524C66" w:rsidP="00524C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fr-CA"/>
              </w:rPr>
            </w:pPr>
          </w:p>
        </w:tc>
      </w:tr>
      <w:tr w:rsidR="00524C66" w:rsidRPr="00685BFE" w14:paraId="304F63F3" w14:textId="77777777" w:rsidTr="00524C66">
        <w:tblPrEx>
          <w:tblBorders>
            <w:top w:val="none" w:sz="0" w:space="0" w:color="auto"/>
          </w:tblBorders>
          <w:tblCellMar>
            <w:top w:w="0" w:type="dxa"/>
            <w:bottom w:w="0" w:type="dxa"/>
          </w:tblCellMar>
        </w:tblPrEx>
        <w:trPr>
          <w:trHeight w:val="20"/>
        </w:trPr>
        <w:tc>
          <w:tcPr>
            <w:tcW w:w="8936" w:type="dxa"/>
            <w:gridSpan w:val="3"/>
            <w:tcBorders>
              <w:top w:val="single" w:sz="8" w:space="0" w:color="000000"/>
              <w:left w:val="single" w:sz="8" w:space="0" w:color="000000"/>
              <w:bottom w:val="single" w:sz="8" w:space="0" w:color="000000"/>
              <w:right w:val="single" w:sz="8" w:space="0" w:color="000000"/>
            </w:tcBorders>
            <w:shd w:val="clear" w:color="auto" w:fill="1D1D1D"/>
            <w:tcMar>
              <w:top w:w="20" w:type="nil"/>
              <w:left w:w="20" w:type="nil"/>
              <w:bottom w:w="20" w:type="nil"/>
              <w:right w:w="20" w:type="nil"/>
            </w:tcMar>
            <w:vAlign w:val="center"/>
          </w:tcPr>
          <w:p w14:paraId="65A897C7" w14:textId="77777777" w:rsidR="00524C66" w:rsidRPr="00685BFE" w:rsidRDefault="00524C66" w:rsidP="00524C66">
            <w:pPr>
              <w:autoSpaceDE w:val="0"/>
              <w:autoSpaceDN w:val="0"/>
              <w:adjustRightInd w:val="0"/>
              <w:spacing w:after="0" w:line="240" w:lineRule="auto"/>
              <w:rPr>
                <w:rFonts w:ascii="Times-Roman" w:hAnsi="Times-Roman" w:cs="Times-Roman"/>
                <w:color w:val="000000"/>
                <w:kern w:val="0"/>
                <w:lang w:val="fr-CA"/>
              </w:rPr>
            </w:pPr>
            <w:r w:rsidRPr="00685BFE">
              <w:rPr>
                <w:rFonts w:ascii="Times-Bold" w:hAnsi="Times-Bold" w:cs="Times-Bold"/>
                <w:b/>
                <w:bCs/>
                <w:color w:val="FFFFFF"/>
                <w:kern w:val="0"/>
                <w:lang w:val="fr-CA"/>
              </w:rPr>
              <w:t>Retournez ce formulaire </w:t>
            </w:r>
            <w:proofErr w:type="gramStart"/>
            <w:r w:rsidRPr="00685BFE">
              <w:rPr>
                <w:rFonts w:ascii="Times-Bold" w:hAnsi="Times-Bold" w:cs="Times-Bold"/>
                <w:b/>
                <w:bCs/>
                <w:color w:val="FFFFFF"/>
                <w:kern w:val="0"/>
                <w:lang w:val="fr-CA"/>
              </w:rPr>
              <w:t>par</w:t>
            </w:r>
            <w:proofErr w:type="gramEnd"/>
            <w:r w:rsidRPr="00685BFE">
              <w:rPr>
                <w:rFonts w:ascii="Times-Bold" w:hAnsi="Times-Bold" w:cs="Times-Bold"/>
                <w:b/>
                <w:bCs/>
                <w:color w:val="FFFFFF"/>
                <w:kern w:val="0"/>
                <w:lang w:val="fr-CA"/>
              </w:rPr>
              <w:t xml:space="preserve"> courriel : </w:t>
            </w:r>
            <w:r w:rsidRPr="00685BFE">
              <w:rPr>
                <w:rFonts w:ascii="Times-Bold" w:hAnsi="Times-Bold" w:cs="Times-Bold"/>
                <w:b/>
                <w:bCs/>
                <w:color w:val="FB0054"/>
                <w:kern w:val="0"/>
                <w:lang w:val="fr-CA"/>
              </w:rPr>
              <w:t>agentefo82@gmail.com</w:t>
            </w:r>
          </w:p>
          <w:p w14:paraId="0FD38EC7" w14:textId="5C406C1A" w:rsidR="00524C66" w:rsidRPr="00685BFE" w:rsidRDefault="00524C66" w:rsidP="00524C66">
            <w:pPr>
              <w:autoSpaceDE w:val="0"/>
              <w:autoSpaceDN w:val="0"/>
              <w:adjustRightInd w:val="0"/>
              <w:spacing w:after="0" w:line="240" w:lineRule="auto"/>
              <w:rPr>
                <w:rFonts w:ascii="Helvetica" w:hAnsi="Helvetica" w:cs="Helvetica"/>
                <w:kern w:val="0"/>
                <w:lang w:val="fr-CA"/>
              </w:rPr>
            </w:pPr>
            <w:r w:rsidRPr="00685BFE">
              <w:rPr>
                <w:rFonts w:ascii="Times-Roman" w:hAnsi="Times-Roman" w:cs="Times-Roman"/>
                <w:noProof/>
                <w:color w:val="000000"/>
                <w:kern w:val="0"/>
                <w:lang w:val="fr-CA"/>
              </w:rPr>
              <w:drawing>
                <wp:inline distT="0" distB="0" distL="0" distR="0" wp14:anchorId="78BF953B" wp14:editId="25EEFBD9">
                  <wp:extent cx="952500" cy="12700"/>
                  <wp:effectExtent l="0" t="0" r="0" b="0"/>
                  <wp:docPr id="2015495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2700"/>
                          </a:xfrm>
                          <a:prstGeom prst="rect">
                            <a:avLst/>
                          </a:prstGeom>
                          <a:noFill/>
                          <a:ln>
                            <a:noFill/>
                          </a:ln>
                        </pic:spPr>
                      </pic:pic>
                    </a:graphicData>
                  </a:graphic>
                </wp:inline>
              </w:drawing>
            </w:r>
          </w:p>
        </w:tc>
      </w:tr>
      <w:tr w:rsidR="00524C66" w:rsidRPr="00685BFE" w14:paraId="29ED0030" w14:textId="77777777" w:rsidTr="00524C66">
        <w:tblPrEx>
          <w:tblCellMar>
            <w:top w:w="0" w:type="dxa"/>
            <w:bottom w:w="0" w:type="dxa"/>
          </w:tblCellMar>
        </w:tblPrEx>
        <w:trPr>
          <w:trHeight w:val="20"/>
        </w:trPr>
        <w:tc>
          <w:tcPr>
            <w:tcW w:w="8936" w:type="dxa"/>
            <w:gridSpan w:val="3"/>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70BA1F17" w14:textId="77777777" w:rsidR="00524C66" w:rsidRPr="00685BFE" w:rsidRDefault="00524C66" w:rsidP="00524C66">
            <w:pPr>
              <w:autoSpaceDE w:val="0"/>
              <w:autoSpaceDN w:val="0"/>
              <w:adjustRightInd w:val="0"/>
              <w:spacing w:after="0" w:line="240" w:lineRule="auto"/>
              <w:rPr>
                <w:rFonts w:ascii="Times-Roman" w:hAnsi="Times-Roman" w:cs="Times-Roman"/>
                <w:color w:val="000000"/>
                <w:kern w:val="0"/>
                <w:lang w:val="fr-CA"/>
              </w:rPr>
            </w:pPr>
            <w:r w:rsidRPr="00685BFE">
              <w:rPr>
                <w:rFonts w:ascii="Arial" w:hAnsi="Arial" w:cs="Arial"/>
                <w:color w:val="363636"/>
                <w:kern w:val="0"/>
                <w:lang w:val="fr-CA"/>
              </w:rPr>
              <w:t>Restrictions :</w:t>
            </w:r>
          </w:p>
          <w:p w14:paraId="2F47AFF1" w14:textId="77777777" w:rsidR="00524C66" w:rsidRPr="00685BFE" w:rsidRDefault="00524C66" w:rsidP="00524C66">
            <w:pPr>
              <w:autoSpaceDE w:val="0"/>
              <w:autoSpaceDN w:val="0"/>
              <w:adjustRightInd w:val="0"/>
              <w:spacing w:after="0" w:line="240" w:lineRule="auto"/>
              <w:rPr>
                <w:rFonts w:ascii="Times-Roman" w:hAnsi="Times-Roman" w:cs="Times-Roman"/>
                <w:color w:val="000000"/>
                <w:kern w:val="0"/>
                <w:lang w:val="fr-CA"/>
              </w:rPr>
            </w:pPr>
            <w:r w:rsidRPr="00685BFE">
              <w:rPr>
                <w:rFonts w:ascii="Arial" w:hAnsi="Arial" w:cs="Arial"/>
                <w:color w:val="363636"/>
                <w:kern w:val="0"/>
                <w:lang w:val="fr-CA"/>
              </w:rPr>
              <w:t xml:space="preserve">Entraide familiale de l’Outaouais se réserve </w:t>
            </w:r>
            <w:r w:rsidRPr="00685BFE">
              <w:rPr>
                <w:rFonts w:ascii="Arial" w:hAnsi="Arial" w:cs="Arial"/>
                <w:color w:val="313131"/>
                <w:kern w:val="0"/>
                <w:lang w:val="fr-CA"/>
              </w:rPr>
              <w:t xml:space="preserve">la possibilité </w:t>
            </w:r>
            <w:r w:rsidRPr="00685BFE">
              <w:rPr>
                <w:rFonts w:ascii="Arial" w:hAnsi="Arial" w:cs="Arial"/>
                <w:color w:val="363636"/>
                <w:kern w:val="0"/>
                <w:lang w:val="fr-CA"/>
              </w:rPr>
              <w:t>de refuser certains biens pour des raisons de salubrité, sécurité, commodité ou toutes autres raisons légitimes. Cette réserve est nécessaire en regard avec les responsabilités auxquelles s’engage l’organisme en remettant les biens reçus à des tierces personnes. Les gens en poste dans le magasin et les livreurs au moment des cueillettes ont le mandat d’appliquer ces consignes au meilleur de leur jugement.</w:t>
            </w:r>
          </w:p>
        </w:tc>
      </w:tr>
    </w:tbl>
    <w:p w14:paraId="042CF8C6" w14:textId="77777777" w:rsidR="00524C66" w:rsidRPr="00524C66" w:rsidRDefault="00524C66" w:rsidP="00524C66">
      <w:pPr>
        <w:autoSpaceDE w:val="0"/>
        <w:autoSpaceDN w:val="0"/>
        <w:adjustRightInd w:val="0"/>
        <w:spacing w:after="0" w:line="240" w:lineRule="auto"/>
        <w:rPr>
          <w:rFonts w:ascii="Times-Roman" w:hAnsi="Times-Roman" w:cs="Times-Roman"/>
          <w:color w:val="000000"/>
          <w:kern w:val="0"/>
          <w:lang w:val="fr-CA"/>
        </w:rPr>
      </w:pPr>
    </w:p>
    <w:p w14:paraId="4C507468" w14:textId="77777777" w:rsidR="00524C66" w:rsidRPr="00524C66" w:rsidRDefault="00524C66" w:rsidP="00524C66">
      <w:pPr>
        <w:autoSpaceDE w:val="0"/>
        <w:autoSpaceDN w:val="0"/>
        <w:adjustRightInd w:val="0"/>
        <w:spacing w:after="0" w:line="240" w:lineRule="auto"/>
        <w:rPr>
          <w:rFonts w:ascii="Times-Roman" w:hAnsi="Times-Roman" w:cs="Times-Roman"/>
          <w:color w:val="000000"/>
          <w:kern w:val="0"/>
          <w:lang w:val="fr-CA"/>
        </w:rPr>
      </w:pPr>
    </w:p>
    <w:p w14:paraId="6ACDA56C" w14:textId="77777777" w:rsidR="00524C66" w:rsidRPr="00524C66" w:rsidRDefault="00524C66">
      <w:pPr>
        <w:rPr>
          <w:lang w:val="fr-CA"/>
        </w:rPr>
      </w:pPr>
    </w:p>
    <w:sectPr w:rsidR="00524C66" w:rsidRPr="00524C66" w:rsidSect="00685BFE">
      <w:pgSz w:w="12240" w:h="20160"/>
      <w:pgMar w:top="1134" w:right="1701" w:bottom="851"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20B0604020202020204"/>
    <w:charset w:val="00"/>
    <w:family w:val="roman"/>
    <w:notTrueType/>
    <w:pitch w:val="default"/>
    <w:sig w:usb0="00000003" w:usb1="00000000" w:usb2="00000000" w:usb3="00000000" w:csb0="00000001" w:csb1="00000000"/>
  </w:font>
  <w:font w:name="Times-Bold">
    <w:altName w:val="Times New Roman"/>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Italic">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0" w:nlCheck="1" w:checkStyle="0"/>
  <w:activeWritingStyle w:appName="MSWord" w:lang="fr-CA"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66"/>
    <w:rsid w:val="00524C66"/>
    <w:rsid w:val="00685BFE"/>
    <w:rsid w:val="00910A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785D"/>
  <w15:chartTrackingRefBased/>
  <w15:docId w15:val="{0B9353C4-C498-D04F-BB42-623D9886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4C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24C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24C6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24C6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24C6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24C6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24C6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24C6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24C6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4C6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24C6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24C6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24C6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24C6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24C6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24C6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24C6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24C66"/>
    <w:rPr>
      <w:rFonts w:eastAsiaTheme="majorEastAsia" w:cstheme="majorBidi"/>
      <w:color w:val="272727" w:themeColor="text1" w:themeTint="D8"/>
    </w:rPr>
  </w:style>
  <w:style w:type="paragraph" w:styleId="Ttulo">
    <w:name w:val="Title"/>
    <w:basedOn w:val="Normal"/>
    <w:next w:val="Normal"/>
    <w:link w:val="TtuloCar"/>
    <w:uiPriority w:val="10"/>
    <w:qFormat/>
    <w:rsid w:val="00524C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4C6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24C6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4C6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24C66"/>
    <w:pPr>
      <w:spacing w:before="160"/>
      <w:jc w:val="center"/>
    </w:pPr>
    <w:rPr>
      <w:i/>
      <w:iCs/>
      <w:color w:val="404040" w:themeColor="text1" w:themeTint="BF"/>
    </w:rPr>
  </w:style>
  <w:style w:type="character" w:customStyle="1" w:styleId="CitaCar">
    <w:name w:val="Cita Car"/>
    <w:basedOn w:val="Fuentedeprrafopredeter"/>
    <w:link w:val="Cita"/>
    <w:uiPriority w:val="29"/>
    <w:rsid w:val="00524C66"/>
    <w:rPr>
      <w:i/>
      <w:iCs/>
      <w:color w:val="404040" w:themeColor="text1" w:themeTint="BF"/>
    </w:rPr>
  </w:style>
  <w:style w:type="paragraph" w:styleId="Prrafodelista">
    <w:name w:val="List Paragraph"/>
    <w:basedOn w:val="Normal"/>
    <w:uiPriority w:val="34"/>
    <w:qFormat/>
    <w:rsid w:val="00524C66"/>
    <w:pPr>
      <w:ind w:left="720"/>
      <w:contextualSpacing/>
    </w:pPr>
  </w:style>
  <w:style w:type="character" w:styleId="nfasisintenso">
    <w:name w:val="Intense Emphasis"/>
    <w:basedOn w:val="Fuentedeprrafopredeter"/>
    <w:uiPriority w:val="21"/>
    <w:qFormat/>
    <w:rsid w:val="00524C66"/>
    <w:rPr>
      <w:i/>
      <w:iCs/>
      <w:color w:val="2F5496" w:themeColor="accent1" w:themeShade="BF"/>
    </w:rPr>
  </w:style>
  <w:style w:type="paragraph" w:styleId="Citadestacada">
    <w:name w:val="Intense Quote"/>
    <w:basedOn w:val="Normal"/>
    <w:next w:val="Normal"/>
    <w:link w:val="CitadestacadaCar"/>
    <w:uiPriority w:val="30"/>
    <w:qFormat/>
    <w:rsid w:val="00524C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24C66"/>
    <w:rPr>
      <w:i/>
      <w:iCs/>
      <w:color w:val="2F5496" w:themeColor="accent1" w:themeShade="BF"/>
    </w:rPr>
  </w:style>
  <w:style w:type="character" w:styleId="Referenciaintensa">
    <w:name w:val="Intense Reference"/>
    <w:basedOn w:val="Fuentedeprrafopredeter"/>
    <w:uiPriority w:val="32"/>
    <w:qFormat/>
    <w:rsid w:val="00524C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228</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Nohra Ibarguen</dc:creator>
  <cp:keywords/>
  <dc:description/>
  <cp:lastModifiedBy>Nohra Ibarguen</cp:lastModifiedBy>
  <cp:revision>1</cp:revision>
  <dcterms:created xsi:type="dcterms:W3CDTF">2025-01-15T18:24:00Z</dcterms:created>
  <dcterms:modified xsi:type="dcterms:W3CDTF">2025-01-15T18:39:00Z</dcterms:modified>
</cp:coreProperties>
</file>